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6A789" w14:textId="77777777" w:rsidR="00B84050" w:rsidRDefault="00B84050"/>
    <w:p w14:paraId="10603965" w14:textId="77777777" w:rsidR="00B84050" w:rsidRDefault="00B84050"/>
    <w:tbl>
      <w:tblPr>
        <w:tblStyle w:val="Grilledutableau"/>
        <w:tblW w:w="0" w:type="auto"/>
        <w:tblInd w:w="283" w:type="dxa"/>
        <w:tblBorders>
          <w:top w:val="single" w:sz="4" w:space="0" w:color="213D51"/>
          <w:left w:val="single" w:sz="4" w:space="0" w:color="213D51"/>
          <w:bottom w:val="single" w:sz="4" w:space="0" w:color="213D51"/>
          <w:right w:val="single" w:sz="4" w:space="0" w:color="213D51"/>
          <w:insideH w:val="single" w:sz="4" w:space="0" w:color="213D51"/>
          <w:insideV w:val="single" w:sz="4" w:space="0" w:color="213D51"/>
        </w:tblBorders>
        <w:shd w:val="clear" w:color="auto" w:fill="EEF3F8"/>
        <w:tblLook w:val="04A0" w:firstRow="1" w:lastRow="0" w:firstColumn="1" w:lastColumn="0" w:noHBand="0" w:noVBand="1"/>
      </w:tblPr>
      <w:tblGrid>
        <w:gridCol w:w="8733"/>
      </w:tblGrid>
      <w:tr w:rsidR="00A2252A" w14:paraId="1301168F" w14:textId="77777777" w:rsidTr="00CF7BB1">
        <w:tc>
          <w:tcPr>
            <w:tcW w:w="9016" w:type="dxa"/>
            <w:shd w:val="clear" w:color="auto" w:fill="EEF3F8"/>
          </w:tcPr>
          <w:p w14:paraId="3F49C4A2" w14:textId="77777777" w:rsidR="00A2252A" w:rsidRPr="00F769A8" w:rsidRDefault="00A2252A" w:rsidP="001E6610">
            <w:pPr>
              <w:spacing w:before="180" w:after="160" w:line="360" w:lineRule="auto"/>
              <w:ind w:left="283" w:right="283"/>
              <w:jc w:val="both"/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lang w:val="fr-BE"/>
                <w14:ligatures w14:val="standardContextual"/>
              </w:rPr>
            </w:pPr>
            <w:r w:rsidRPr="00F769A8"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lang w:val="fr-BE"/>
                <w14:ligatures w14:val="standardContextual"/>
              </w:rPr>
              <w:t>Chers parents,</w:t>
            </w:r>
          </w:p>
          <w:p w14:paraId="0C095080" w14:textId="669A9E46" w:rsidR="00A2252A" w:rsidRPr="00F769A8" w:rsidRDefault="00A2252A" w:rsidP="001E6610">
            <w:pPr>
              <w:spacing w:before="180" w:after="160" w:line="360" w:lineRule="auto"/>
              <w:ind w:left="283" w:right="283"/>
              <w:jc w:val="both"/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lang w:val="fr-BE"/>
                <w14:ligatures w14:val="standardContextual"/>
              </w:rPr>
            </w:pPr>
            <w:r w:rsidRPr="00F769A8"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lang w:val="fr-BE"/>
                <w14:ligatures w14:val="standardContextual"/>
              </w:rPr>
              <w:t xml:space="preserve">Lors </w:t>
            </w:r>
            <w:r w:rsidR="009E48A2"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lang w:val="fr-BE"/>
                <w14:ligatures w14:val="standardContextual"/>
              </w:rPr>
              <w:t xml:space="preserve">de la </w:t>
            </w:r>
            <w:r w:rsidRPr="00F769A8"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lang w:val="fr-BE"/>
                <w14:ligatures w14:val="standardContextual"/>
              </w:rPr>
              <w:t xml:space="preserve">prochaine rencontre de catéchèse, le [donner la date], nous aborderons le thème du pardon. </w:t>
            </w:r>
          </w:p>
          <w:p w14:paraId="5C61E337" w14:textId="77777777" w:rsidR="00A2252A" w:rsidRPr="00F769A8" w:rsidRDefault="00A2252A" w:rsidP="001E6610">
            <w:pPr>
              <w:spacing w:before="180" w:after="160" w:line="360" w:lineRule="auto"/>
              <w:ind w:left="283" w:right="283"/>
              <w:jc w:val="both"/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lang w:val="fr-BE"/>
                <w14:ligatures w14:val="standardContextual"/>
              </w:rPr>
            </w:pPr>
            <w:r w:rsidRPr="00F769A8"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lang w:val="fr-BE"/>
                <w14:ligatures w14:val="standardContextual"/>
              </w:rPr>
              <w:t>Pour cette rencontre, nous sollicitons votre collaboration, qui doit rester une surprise pour vos enfants.</w:t>
            </w:r>
          </w:p>
          <w:p w14:paraId="32568EF8" w14:textId="29750424" w:rsidR="00A2252A" w:rsidRPr="00F769A8" w:rsidRDefault="00A2252A" w:rsidP="001E6610">
            <w:pPr>
              <w:spacing w:before="180" w:after="160" w:line="360" w:lineRule="auto"/>
              <w:ind w:left="283" w:right="283"/>
              <w:jc w:val="both"/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lang w:val="fr-BE"/>
                <w14:ligatures w14:val="standardContextual"/>
              </w:rPr>
            </w:pPr>
            <w:r w:rsidRPr="00F769A8"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lang w:val="fr-BE"/>
                <w14:ligatures w14:val="standardContextual"/>
              </w:rPr>
              <w:t>C’est une démarche toute symbolique qui fera écho dans le</w:t>
            </w:r>
            <w:r w:rsidR="00137480"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lang w:val="fr-BE"/>
                <w14:ligatures w14:val="standardContextual"/>
              </w:rPr>
              <w:t>ur</w:t>
            </w:r>
            <w:r w:rsidRPr="00F769A8"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lang w:val="fr-BE"/>
                <w14:ligatures w14:val="standardContextual"/>
              </w:rPr>
              <w:t xml:space="preserve"> cœur, lisez ci-joint la petite histoire “</w:t>
            </w:r>
            <w:r w:rsidR="009E48A2"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lang w:val="fr-BE"/>
                <w14:ligatures w14:val="standardContextual"/>
              </w:rPr>
              <w:t> </w:t>
            </w:r>
            <w:r w:rsidRPr="00F769A8"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lang w:val="fr-BE"/>
                <w14:ligatures w14:val="standardContextual"/>
              </w:rPr>
              <w:t>Un signe</w:t>
            </w:r>
            <w:r w:rsidR="009E48A2"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lang w:val="fr-BE"/>
                <w14:ligatures w14:val="standardContextual"/>
              </w:rPr>
              <w:t> </w:t>
            </w:r>
            <w:r w:rsidRPr="00F769A8"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lang w:val="fr-BE"/>
                <w14:ligatures w14:val="standardContextual"/>
              </w:rPr>
              <w:t>” pour le comprendre.</w:t>
            </w:r>
          </w:p>
          <w:p w14:paraId="48768D8A" w14:textId="72FDCB8E" w:rsidR="00A2252A" w:rsidRPr="00F769A8" w:rsidRDefault="00A2252A" w:rsidP="001E6610">
            <w:pPr>
              <w:spacing w:before="180" w:after="160" w:line="360" w:lineRule="auto"/>
              <w:ind w:left="283" w:right="283"/>
              <w:jc w:val="both"/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lang w:val="fr-BE"/>
                <w14:ligatures w14:val="standardContextual"/>
              </w:rPr>
            </w:pPr>
            <w:r w:rsidRPr="00F769A8"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lang w:val="fr-BE"/>
                <w14:ligatures w14:val="standardContextual"/>
              </w:rPr>
              <w:t>Voici comment</w:t>
            </w:r>
            <w:r w:rsidR="00B11FFB"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lang w:val="fr-BE"/>
                <w14:ligatures w14:val="standardContextual"/>
              </w:rPr>
              <w:t> : n</w:t>
            </w:r>
            <w:r w:rsidRPr="00F769A8"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lang w:val="fr-BE"/>
                <w14:ligatures w14:val="standardContextual"/>
              </w:rPr>
              <w:t>ous vous demandons d’être tous présents à [</w:t>
            </w:r>
            <w:r w:rsidRPr="00F76F4B"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highlight w:val="yellow"/>
                <w:lang w:val="fr-BE"/>
                <w14:ligatures w14:val="standardContextual"/>
              </w:rPr>
              <w:t>donner l’heure</w:t>
            </w:r>
            <w:r w:rsidRPr="00F769A8"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lang w:val="fr-BE"/>
                <w14:ligatures w14:val="standardContextual"/>
              </w:rPr>
              <w:t>] précise, pour entrer ensemble dans [</w:t>
            </w:r>
            <w:r w:rsidRPr="00F76F4B"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highlight w:val="yellow"/>
                <w:lang w:val="fr-BE"/>
                <w14:ligatures w14:val="standardContextual"/>
              </w:rPr>
              <w:t>l’église, le local,...</w:t>
            </w:r>
            <w:r w:rsidRPr="00F769A8"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lang w:val="fr-BE"/>
                <w14:ligatures w14:val="standardContextual"/>
              </w:rPr>
              <w:t>]</w:t>
            </w:r>
          </w:p>
          <w:p w14:paraId="0720B61C" w14:textId="77777777" w:rsidR="00A2252A" w:rsidRPr="00F769A8" w:rsidRDefault="00A2252A" w:rsidP="001E6610">
            <w:pPr>
              <w:spacing w:before="180" w:after="160" w:line="360" w:lineRule="auto"/>
              <w:ind w:left="283" w:right="283"/>
              <w:jc w:val="both"/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lang w:val="fr-BE"/>
                <w14:ligatures w14:val="standardContextual"/>
              </w:rPr>
            </w:pPr>
            <w:r w:rsidRPr="00F769A8"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lang w:val="fr-BE"/>
                <w14:ligatures w14:val="standardContextual"/>
              </w:rPr>
              <w:t>Devant l’entrée vous trouverez des bougies que vous allumerez.</w:t>
            </w:r>
          </w:p>
          <w:p w14:paraId="0CF714E2" w14:textId="39C9D0E5" w:rsidR="00A2252A" w:rsidRPr="00F769A8" w:rsidRDefault="00A2252A" w:rsidP="001E6610">
            <w:pPr>
              <w:spacing w:before="180" w:after="160" w:line="360" w:lineRule="auto"/>
              <w:ind w:left="283" w:right="283"/>
              <w:jc w:val="both"/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lang w:val="fr-BE"/>
                <w14:ligatures w14:val="standardContextual"/>
              </w:rPr>
            </w:pPr>
            <w:r w:rsidRPr="00F769A8"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lang w:val="fr-BE"/>
                <w14:ligatures w14:val="standardContextual"/>
              </w:rPr>
              <w:t xml:space="preserve">Ensuite, au signal, vous entrerez parfaitement en silence </w:t>
            </w:r>
            <w:r w:rsidR="008D3F55"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lang w:val="fr-BE"/>
                <w14:ligatures w14:val="standardContextual"/>
              </w:rPr>
              <w:t xml:space="preserve">en </w:t>
            </w:r>
            <w:r w:rsidRPr="00F769A8"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lang w:val="fr-BE"/>
                <w14:ligatures w14:val="standardContextual"/>
              </w:rPr>
              <w:t xml:space="preserve">portant chacun votre bougie allumée. Les enfants ne doivent </w:t>
            </w:r>
            <w:r w:rsidR="00463EBB"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lang w:val="fr-BE"/>
                <w14:ligatures w14:val="standardContextual"/>
              </w:rPr>
              <w:t xml:space="preserve">pas </w:t>
            </w:r>
            <w:r w:rsidRPr="00F769A8"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lang w:val="fr-BE"/>
                <w14:ligatures w14:val="standardContextual"/>
              </w:rPr>
              <w:t>savoir que vous êtes là</w:t>
            </w:r>
            <w:r w:rsidR="00463EBB"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lang w:val="fr-BE"/>
                <w14:ligatures w14:val="standardContextual"/>
              </w:rPr>
              <w:t> </w:t>
            </w:r>
            <w:r w:rsidRPr="00F769A8"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lang w:val="fr-BE"/>
                <w14:ligatures w14:val="standardContextual"/>
              </w:rPr>
              <w:t>!</w:t>
            </w:r>
          </w:p>
          <w:p w14:paraId="7DE8EB3A" w14:textId="77777777" w:rsidR="00A2252A" w:rsidRPr="00F769A8" w:rsidRDefault="00A2252A" w:rsidP="001E6610">
            <w:pPr>
              <w:spacing w:before="180" w:after="160" w:line="360" w:lineRule="auto"/>
              <w:ind w:left="283" w:right="283"/>
              <w:jc w:val="both"/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lang w:val="fr-BE"/>
                <w14:ligatures w14:val="standardContextual"/>
              </w:rPr>
            </w:pPr>
            <w:r w:rsidRPr="00F769A8"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lang w:val="fr-BE"/>
                <w14:ligatures w14:val="standardContextual"/>
              </w:rPr>
              <w:t>Vous vous approcherez doucement des enfants qui vous tourneront tous le dos.</w:t>
            </w:r>
          </w:p>
          <w:p w14:paraId="6B951B0F" w14:textId="77777777" w:rsidR="00A2252A" w:rsidRPr="00F769A8" w:rsidRDefault="00A2252A" w:rsidP="001E6610">
            <w:pPr>
              <w:spacing w:before="180" w:after="160" w:line="360" w:lineRule="auto"/>
              <w:ind w:left="283" w:right="283"/>
              <w:jc w:val="both"/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lang w:val="fr-BE"/>
                <w14:ligatures w14:val="standardContextual"/>
              </w:rPr>
            </w:pPr>
            <w:r w:rsidRPr="00F769A8"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lang w:val="fr-BE"/>
                <w14:ligatures w14:val="standardContextual"/>
              </w:rPr>
              <w:t>Dans l’histoire que les animateurs seront occupés à raconter viendra le moment où les enfants se retourneront vers vous et vous pourrez rejoindre votre enfant.</w:t>
            </w:r>
          </w:p>
          <w:p w14:paraId="523C0C8E" w14:textId="0168D129" w:rsidR="00A2252A" w:rsidRPr="00F769A8" w:rsidRDefault="00A2252A" w:rsidP="001E6610">
            <w:pPr>
              <w:spacing w:before="180" w:after="160" w:line="360" w:lineRule="auto"/>
              <w:ind w:left="283" w:right="283"/>
              <w:jc w:val="both"/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lang w:val="fr-BE"/>
                <w14:ligatures w14:val="standardContextual"/>
              </w:rPr>
            </w:pPr>
            <w:r w:rsidRPr="00F769A8"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lang w:val="fr-BE"/>
                <w14:ligatures w14:val="standardContextual"/>
              </w:rPr>
              <w:t>Un tout grand merci d’avance</w:t>
            </w:r>
            <w:r w:rsidR="00B84050"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lang w:val="fr-BE"/>
                <w14:ligatures w14:val="standardContextual"/>
              </w:rPr>
              <w:t>.</w:t>
            </w:r>
          </w:p>
          <w:p w14:paraId="5D975E14" w14:textId="3B5C9255" w:rsidR="00A2252A" w:rsidRPr="00BB4E9C" w:rsidRDefault="00A2252A" w:rsidP="00137480">
            <w:pPr>
              <w:spacing w:before="180" w:after="160" w:line="360" w:lineRule="auto"/>
              <w:ind w:left="283" w:right="283"/>
              <w:jc w:val="both"/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lang w:val="fr-BE"/>
                <w14:ligatures w14:val="standardContextual"/>
              </w:rPr>
            </w:pPr>
            <w:r w:rsidRPr="00B92F8C"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lang w:val="fr-BE"/>
                <w14:ligatures w14:val="standardContextual"/>
              </w:rPr>
              <w:t>[</w:t>
            </w:r>
            <w:r w:rsidRPr="00F76F4B"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highlight w:val="yellow"/>
                <w:lang w:val="fr-BE"/>
                <w14:ligatures w14:val="standardContextual"/>
              </w:rPr>
              <w:t xml:space="preserve">joindre l’histoire </w:t>
            </w:r>
            <w:r w:rsidRPr="00F76F4B">
              <w:rPr>
                <w:rFonts w:ascii="Abadi" w:eastAsia="Abadi" w:hAnsi="Abadi" w:cs="Abadi"/>
                <w:i/>
                <w:iCs/>
                <w:color w:val="000000" w:themeColor="text1"/>
                <w:kern w:val="2"/>
                <w:sz w:val="28"/>
                <w:szCs w:val="28"/>
                <w:highlight w:val="yellow"/>
                <w:lang w:val="fr-BE"/>
                <w14:ligatures w14:val="standardContextual"/>
              </w:rPr>
              <w:t>Un signe</w:t>
            </w:r>
            <w:r w:rsidRPr="00F76F4B"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highlight w:val="yellow"/>
                <w:lang w:val="fr-BE"/>
                <w14:ligatures w14:val="standardContextual"/>
              </w:rPr>
              <w:t xml:space="preserve"> </w:t>
            </w:r>
            <w:r w:rsidR="00B84050" w:rsidRPr="00F76F4B"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highlight w:val="yellow"/>
                <w:lang w:val="fr-BE"/>
                <w14:ligatures w14:val="standardContextual"/>
              </w:rPr>
              <w:t>au</w:t>
            </w:r>
            <w:r w:rsidRPr="00F76F4B"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highlight w:val="yellow"/>
                <w:lang w:val="fr-BE"/>
                <w14:ligatures w14:val="standardContextual"/>
              </w:rPr>
              <w:t xml:space="preserve"> message</w:t>
            </w:r>
            <w:r w:rsidRPr="00B92F8C">
              <w:rPr>
                <w:rFonts w:ascii="Abadi" w:eastAsia="Abadi" w:hAnsi="Abadi" w:cs="Abadi"/>
                <w:color w:val="000000" w:themeColor="text1"/>
                <w:kern w:val="2"/>
                <w:sz w:val="28"/>
                <w:szCs w:val="28"/>
                <w:lang w:val="fr-BE"/>
                <w14:ligatures w14:val="standardContextual"/>
              </w:rPr>
              <w:t>]</w:t>
            </w:r>
          </w:p>
        </w:tc>
      </w:tr>
    </w:tbl>
    <w:p w14:paraId="038DA5CA" w14:textId="77777777" w:rsidR="00A2252A" w:rsidRDefault="00A2252A" w:rsidP="00F769A8">
      <w:pPr>
        <w:spacing w:before="180" w:line="360" w:lineRule="auto"/>
        <w:ind w:left="283" w:right="283"/>
        <w:jc w:val="both"/>
        <w:rPr>
          <w:rFonts w:ascii="Abadi" w:eastAsia="Abadi" w:hAnsi="Abadi" w:cs="Abadi"/>
          <w:color w:val="000000" w:themeColor="text1"/>
          <w:kern w:val="2"/>
          <w:sz w:val="28"/>
          <w:szCs w:val="28"/>
          <w:lang w:val="fr-BE"/>
          <w14:ligatures w14:val="standardContextual"/>
        </w:rPr>
      </w:pPr>
    </w:p>
    <w:sectPr w:rsidR="00A2252A">
      <w:head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D4EFB" w14:textId="77777777" w:rsidR="00CD0240" w:rsidRDefault="00CD0240" w:rsidP="004A30EF">
      <w:pPr>
        <w:spacing w:after="0" w:line="240" w:lineRule="auto"/>
      </w:pPr>
      <w:r>
        <w:separator/>
      </w:r>
    </w:p>
  </w:endnote>
  <w:endnote w:type="continuationSeparator" w:id="0">
    <w:p w14:paraId="5422BCCE" w14:textId="77777777" w:rsidR="00CD0240" w:rsidRDefault="00CD0240" w:rsidP="004A3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81B1D" w14:textId="77777777" w:rsidR="00CD0240" w:rsidRDefault="00CD0240" w:rsidP="004A30EF">
      <w:pPr>
        <w:spacing w:after="0" w:line="240" w:lineRule="auto"/>
      </w:pPr>
      <w:r>
        <w:separator/>
      </w:r>
    </w:p>
  </w:footnote>
  <w:footnote w:type="continuationSeparator" w:id="0">
    <w:p w14:paraId="5C5FEFF0" w14:textId="77777777" w:rsidR="00CD0240" w:rsidRDefault="00CD0240" w:rsidP="004A30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EC769" w14:textId="0702C6C7" w:rsidR="004A30EF" w:rsidRPr="00CF7BB1" w:rsidRDefault="004A30EF">
    <w:pPr>
      <w:pStyle w:val="En-tte"/>
      <w:rPr>
        <w:rFonts w:ascii="Abadi" w:hAnsi="Abadi"/>
        <w:color w:val="213D51"/>
      </w:rPr>
    </w:pPr>
    <w:r w:rsidRPr="00CF7BB1">
      <w:rPr>
        <w:rFonts w:ascii="Abadi" w:hAnsi="Abadi"/>
        <w:color w:val="213D51"/>
      </w:rPr>
      <w:t>Rencontre 9 : Jésus invite à la fête du pardon</w:t>
    </w:r>
    <w:r w:rsidRPr="00CF7BB1">
      <w:rPr>
        <w:color w:val="213D51"/>
      </w:rPr>
      <w:ptab w:relativeTo="margin" w:alignment="right" w:leader="none"/>
    </w:r>
    <w:r w:rsidR="007A5168" w:rsidRPr="00CF7BB1">
      <w:rPr>
        <w:rFonts w:ascii="Abadi" w:hAnsi="Abadi"/>
        <w:color w:val="213D51"/>
      </w:rPr>
      <w:t>Proposition de courrier</w:t>
    </w:r>
    <w:r w:rsidR="00EB6A28" w:rsidRPr="00CF7BB1">
      <w:rPr>
        <w:rFonts w:ascii="Abadi" w:hAnsi="Abadi"/>
        <w:color w:val="213D51"/>
      </w:rPr>
      <w:t xml:space="preserve"> aux parents</w:t>
    </w:r>
  </w:p>
  <w:p w14:paraId="3CE0FA0F" w14:textId="098B96D9" w:rsidR="00EB6A28" w:rsidRDefault="00EB6A28">
    <w:pPr>
      <w:pStyle w:val="En-tte"/>
    </w:pPr>
    <w:r>
      <w:rPr>
        <w:rFonts w:ascii="Abadi" w:hAnsi="Abadi"/>
      </w:rPr>
      <w:tab/>
    </w:r>
    <w:r>
      <w:rPr>
        <w:rFonts w:ascii="Abadi" w:hAnsi="Abadi"/>
      </w:rPr>
      <w:tab/>
    </w:r>
    <w:r w:rsidR="002B3FB0">
      <w:rPr>
        <w:rFonts w:ascii="Abadi" w:hAnsi="Abadi"/>
      </w:rPr>
      <w:t>pour les informer de l’animation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C04D8C9"/>
    <w:rsid w:val="00091C3C"/>
    <w:rsid w:val="00115289"/>
    <w:rsid w:val="00137480"/>
    <w:rsid w:val="001E6610"/>
    <w:rsid w:val="002B3FB0"/>
    <w:rsid w:val="00300A07"/>
    <w:rsid w:val="00463EBB"/>
    <w:rsid w:val="004A30EF"/>
    <w:rsid w:val="00626488"/>
    <w:rsid w:val="007A5168"/>
    <w:rsid w:val="007F3A3E"/>
    <w:rsid w:val="008D3F55"/>
    <w:rsid w:val="009E48A2"/>
    <w:rsid w:val="00A2252A"/>
    <w:rsid w:val="00B11FFB"/>
    <w:rsid w:val="00B84050"/>
    <w:rsid w:val="00B92F8C"/>
    <w:rsid w:val="00BB4E9C"/>
    <w:rsid w:val="00BF7FE4"/>
    <w:rsid w:val="00CD0240"/>
    <w:rsid w:val="00CF7BB1"/>
    <w:rsid w:val="00EB6A28"/>
    <w:rsid w:val="00F769A8"/>
    <w:rsid w:val="00F76F4B"/>
    <w:rsid w:val="01503923"/>
    <w:rsid w:val="0AAC377B"/>
    <w:rsid w:val="1B8AEBD9"/>
    <w:rsid w:val="2250EF66"/>
    <w:rsid w:val="35489F56"/>
    <w:rsid w:val="47D528C0"/>
    <w:rsid w:val="50EC6DA6"/>
    <w:rsid w:val="5C04D8C9"/>
    <w:rsid w:val="75971064"/>
    <w:rsid w:val="776DA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4D8C9"/>
  <w15:chartTrackingRefBased/>
  <w15:docId w15:val="{EC018292-EC6C-4A5C-A76E-088E8D682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A30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A30EF"/>
  </w:style>
  <w:style w:type="paragraph" w:styleId="Pieddepage">
    <w:name w:val="footer"/>
    <w:basedOn w:val="Normal"/>
    <w:link w:val="PieddepageCar"/>
    <w:uiPriority w:val="99"/>
    <w:unhideWhenUsed/>
    <w:rsid w:val="004A30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A30EF"/>
  </w:style>
  <w:style w:type="table" w:styleId="Grilledutableau">
    <w:name w:val="Table Grid"/>
    <w:basedOn w:val="TableauNormal"/>
    <w:uiPriority w:val="39"/>
    <w:rsid w:val="00A225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EC13204F5E024297407BE0800DEC50" ma:contentTypeVersion="15" ma:contentTypeDescription="Een nieuw document maken." ma:contentTypeScope="" ma:versionID="8f22d6b73ce2cd536f7aad89f67f3892">
  <xsd:schema xmlns:xsd="http://www.w3.org/2001/XMLSchema" xmlns:xs="http://www.w3.org/2001/XMLSchema" xmlns:p="http://schemas.microsoft.com/office/2006/metadata/properties" xmlns:ns2="e61a4a30-b9a1-4f1e-a758-5451090f0ac5" xmlns:ns3="21ed7c0d-c02c-47ab-aa6f-9010922e9b54" targetNamespace="http://schemas.microsoft.com/office/2006/metadata/properties" ma:root="true" ma:fieldsID="2e6db35dee1272c28e59806b9c07b296" ns2:_="" ns3:_="">
    <xsd:import namespace="e61a4a30-b9a1-4f1e-a758-5451090f0ac5"/>
    <xsd:import namespace="21ed7c0d-c02c-47ab-aa6f-9010922e9b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1a4a30-b9a1-4f1e-a758-5451090f0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eb4c4f26-b06d-4aa2-ae74-b7c35019c0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ed7c0d-c02c-47ab-aa6f-9010922e9b5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6e7e331-30cf-4237-b28b-44326c896186}" ma:internalName="TaxCatchAll" ma:showField="CatchAllData" ma:web="21ed7c0d-c02c-47ab-aa6f-9010922e9b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ed7c0d-c02c-47ab-aa6f-9010922e9b54" xsi:nil="true"/>
    <lcf76f155ced4ddcb4097134ff3c332f xmlns="e61a4a30-b9a1-4f1e-a758-5451090f0ac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9DCA8A-C7A6-40A1-AF18-AE88D41942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1a4a30-b9a1-4f1e-a758-5451090f0ac5"/>
    <ds:schemaRef ds:uri="21ed7c0d-c02c-47ab-aa6f-9010922e9b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7F8D7D-F6FA-4F27-814A-E23C6BFEB470}">
  <ds:schemaRefs>
    <ds:schemaRef ds:uri="http://schemas.microsoft.com/office/2006/metadata/properties"/>
    <ds:schemaRef ds:uri="http://schemas.microsoft.com/office/infopath/2007/PartnerControls"/>
    <ds:schemaRef ds:uri="21ed7c0d-c02c-47ab-aa6f-9010922e9b54"/>
    <ds:schemaRef ds:uri="e61a4a30-b9a1-4f1e-a758-5451090f0ac5"/>
  </ds:schemaRefs>
</ds:datastoreItem>
</file>

<file path=customXml/itemProps3.xml><?xml version="1.0" encoding="utf-8"?>
<ds:datastoreItem xmlns:ds="http://schemas.openxmlformats.org/officeDocument/2006/customXml" ds:itemID="{015C94DD-20C1-4C3C-B886-E582D3868A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Jacquet</dc:creator>
  <cp:keywords/>
  <dc:description/>
  <cp:lastModifiedBy>Anne Flahaux</cp:lastModifiedBy>
  <cp:revision>18</cp:revision>
  <dcterms:created xsi:type="dcterms:W3CDTF">2026-01-23T12:45:00Z</dcterms:created>
  <dcterms:modified xsi:type="dcterms:W3CDTF">2026-09-15T09:52:00Z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0x010100E7EC13204F5E024297407BE0800DEC50</vt:lpwstr>
  </property>
  <property fmtid="{D5CDD505-2E9C-101B-9397-08002B2CF9AE}" pid="3" name="MediaServiceImageTags">
    <vt:lpwstr/>
  </property>
</Properties>
</file>